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89E2" w14:textId="77777777" w:rsidR="00187A3A" w:rsidRDefault="00187A3A" w:rsidP="00187A3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01B51">
        <w:rPr>
          <w:rFonts w:ascii="Times New Roman" w:hAnsi="Times New Roman" w:cs="Times New Roman"/>
          <w:sz w:val="24"/>
          <w:szCs w:val="24"/>
        </w:rPr>
        <w:t>ПАСПОРТ УСЛУГИ (ПРОЦЕССА)</w:t>
      </w:r>
    </w:p>
    <w:p w14:paraId="037692AD" w14:textId="77777777" w:rsidR="00187A3A" w:rsidRDefault="00187A3A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76E59FC1" w14:textId="77777777" w:rsidR="001A09A2" w:rsidRPr="00295624" w:rsidRDefault="00B617F2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П</w:t>
      </w:r>
      <w:r w:rsidRPr="00B617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РОВЕРК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А</w:t>
      </w:r>
      <w:r w:rsidRPr="00B617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 В ТОМ ЧИСЛЕ СНЯТИЕ ПОКАЗАНИЙ, ПРИБОРА УЧЕТА ПЕРЕД ЕГО ДЕМОНТАЖОМ ДЛЯ РЕМОНТА, ПОВЕРКИ ИЛИ ЗАМЕНЫ</w:t>
      </w:r>
    </w:p>
    <w:p w14:paraId="622EB60F" w14:textId="77777777" w:rsidR="00295624" w:rsidRDefault="00295624" w:rsidP="00295624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350B3C89" w14:textId="77777777" w:rsidR="00584BD8" w:rsidRPr="00295624" w:rsidRDefault="008C2E25" w:rsidP="0029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417920" w:rsidRPr="0041792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14:paraId="0B1E1A81" w14:textId="77777777" w:rsidR="005B627E" w:rsidRPr="00295624" w:rsidRDefault="008C2E25" w:rsidP="00295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95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п</w:t>
      </w:r>
      <w:r w:rsidR="00584BD8" w:rsidRPr="00295624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295624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295624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295624">
        <w:rPr>
          <w:rFonts w:ascii="Times New Roman" w:hAnsi="Times New Roman" w:cs="Times New Roman"/>
          <w:sz w:val="24"/>
          <w:szCs w:val="24"/>
        </w:rPr>
        <w:t>.</w:t>
      </w:r>
    </w:p>
    <w:p w14:paraId="1CEB8C53" w14:textId="2334703F" w:rsidR="00F9128F" w:rsidRPr="00295624" w:rsidRDefault="008C2E25" w:rsidP="00711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95624">
        <w:rPr>
          <w:rFonts w:ascii="Times New Roman" w:hAnsi="Times New Roman" w:cs="Times New Roman"/>
          <w:sz w:val="24"/>
          <w:szCs w:val="24"/>
        </w:rPr>
        <w:t xml:space="preserve"> </w:t>
      </w:r>
      <w:r w:rsidR="00302F07" w:rsidRPr="00302F07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АО «</w:t>
      </w:r>
      <w:r w:rsidR="00884B5E">
        <w:rPr>
          <w:rFonts w:ascii="Times New Roman" w:hAnsi="Times New Roman" w:cs="Times New Roman"/>
          <w:sz w:val="24"/>
          <w:szCs w:val="24"/>
        </w:rPr>
        <w:t>ИЭСК</w:t>
      </w:r>
      <w:r w:rsidR="00302F07" w:rsidRPr="00302F07">
        <w:rPr>
          <w:rFonts w:ascii="Times New Roman" w:hAnsi="Times New Roman" w:cs="Times New Roman"/>
          <w:sz w:val="24"/>
          <w:szCs w:val="24"/>
        </w:rPr>
        <w:t>» (в том числе опосредованно) в установленном порядке энергопринимающих устройств заявителя, который имеет намерение демонтировать в целях замены, ремонта или поверки прибор учета, ранее установленный в отношении таких энергопринимающих устройств. Наличие у заявителя заключенного договора энергоснабжения</w:t>
      </w:r>
      <w:r w:rsidR="00386BAB" w:rsidRPr="00386BAB">
        <w:rPr>
          <w:rFonts w:ascii="Times New Roman" w:hAnsi="Times New Roman" w:cs="Times New Roman"/>
          <w:sz w:val="24"/>
          <w:szCs w:val="24"/>
        </w:rPr>
        <w:t>.</w:t>
      </w:r>
    </w:p>
    <w:p w14:paraId="13730E3E" w14:textId="77777777" w:rsidR="008C2E25" w:rsidRDefault="008C2E25" w:rsidP="00386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302F07" w:rsidRPr="00302F07">
        <w:rPr>
          <w:rFonts w:ascii="Times New Roman" w:hAnsi="Times New Roman" w:cs="Times New Roman"/>
          <w:sz w:val="24"/>
          <w:szCs w:val="24"/>
        </w:rPr>
        <w:t>проверка приборов учета</w:t>
      </w:r>
      <w:r w:rsidR="00386BAB" w:rsidRPr="00386BAB">
        <w:rPr>
          <w:rFonts w:ascii="Times New Roman" w:hAnsi="Times New Roman" w:cs="Times New Roman"/>
          <w:sz w:val="24"/>
          <w:szCs w:val="24"/>
        </w:rPr>
        <w:t>.</w:t>
      </w:r>
    </w:p>
    <w:p w14:paraId="3FF61BF1" w14:textId="77777777" w:rsidR="000653F9" w:rsidRPr="00295624" w:rsidRDefault="008C2E25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0"/>
        <w:gridCol w:w="1901"/>
        <w:gridCol w:w="2465"/>
        <w:gridCol w:w="2834"/>
        <w:gridCol w:w="2225"/>
        <w:gridCol w:w="1893"/>
        <w:gridCol w:w="2296"/>
      </w:tblGrid>
      <w:tr w:rsidR="00295624" w:rsidRPr="00970C40" w14:paraId="53247EFE" w14:textId="77777777" w:rsidTr="0088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5F9AC7F6" w14:textId="77777777" w:rsidR="009D7322" w:rsidRPr="00970C40" w:rsidRDefault="009D7322" w:rsidP="00295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FF61949" w14:textId="77777777" w:rsidR="009D7322" w:rsidRPr="00970C40" w:rsidRDefault="009D7322" w:rsidP="00295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87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F34D518" w14:textId="77777777" w:rsidR="009D7322" w:rsidRPr="00970C40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8DFCFD0" w14:textId="77777777" w:rsidR="009D7322" w:rsidRPr="00970C40" w:rsidRDefault="009D7322" w:rsidP="00295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D342D16" w14:textId="77777777" w:rsidR="009D7322" w:rsidRPr="00970C40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5B28C9E" w14:textId="77777777" w:rsidR="009D7322" w:rsidRPr="00970C40" w:rsidRDefault="009D7322" w:rsidP="00295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81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1DC96B42" w14:textId="77777777" w:rsidR="009D7322" w:rsidRPr="00970C40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нормативно правовой акт</w:t>
            </w:r>
          </w:p>
        </w:tc>
      </w:tr>
      <w:tr w:rsidR="003A430E" w:rsidRPr="00970C40" w14:paraId="2DBEF0E2" w14:textId="77777777" w:rsidTr="003A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14:paraId="3A28C312" w14:textId="77777777" w:rsidR="003A430E" w:rsidRPr="00970C40" w:rsidRDefault="003A430E" w:rsidP="00F028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  <w:tcBorders>
              <w:top w:val="double" w:sz="4" w:space="0" w:color="4F81BD" w:themeColor="accent1"/>
            </w:tcBorders>
          </w:tcPr>
          <w:p w14:paraId="48D0597D" w14:textId="1E6BE363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перед его демонтажом</w:t>
            </w:r>
          </w:p>
        </w:tc>
        <w:tc>
          <w:tcPr>
            <w:tcW w:w="1881" w:type="pct"/>
            <w:gridSpan w:val="2"/>
            <w:tcBorders>
              <w:top w:val="double" w:sz="4" w:space="0" w:color="4F81BD" w:themeColor="accent1"/>
            </w:tcBorders>
          </w:tcPr>
          <w:p w14:paraId="08E19778" w14:textId="35C2C6F8" w:rsidR="003A430E" w:rsidRPr="00970C40" w:rsidRDefault="003A430E" w:rsidP="00F028CE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14:paraId="517C99CE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pct"/>
            <w:tcBorders>
              <w:top w:val="double" w:sz="4" w:space="0" w:color="4F81BD" w:themeColor="accent1"/>
            </w:tcBorders>
          </w:tcPr>
          <w:p w14:paraId="34254B0E" w14:textId="77777777" w:rsidR="003A430E" w:rsidRPr="00970C40" w:rsidRDefault="003A430E" w:rsidP="00AA60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заказным письмом с уведомлением.</w:t>
            </w:r>
          </w:p>
        </w:tc>
        <w:tc>
          <w:tcPr>
            <w:tcW w:w="672" w:type="pct"/>
            <w:tcBorders>
              <w:top w:val="double" w:sz="4" w:space="0" w:color="4F81BD" w:themeColor="accent1"/>
            </w:tcBorders>
          </w:tcPr>
          <w:p w14:paraId="15BD1C0C" w14:textId="77777777" w:rsidR="003A430E" w:rsidRPr="00970C40" w:rsidRDefault="003A430E" w:rsidP="00F028CE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Не ограничен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  <w:tcBorders>
              <w:top w:val="double" w:sz="4" w:space="0" w:color="4F81BD" w:themeColor="accent1"/>
            </w:tcBorders>
          </w:tcPr>
          <w:p w14:paraId="12E9C889" w14:textId="237F7750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Пункты 153, 154 Основных положений функционирования розничных рынков электрической энергии</w:t>
            </w:r>
            <w:r w:rsidRPr="00970C4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3A430E" w:rsidRPr="00970C40" w14:paraId="1A0A7F75" w14:textId="77777777" w:rsidTr="003A430E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12BE206" w14:textId="77777777" w:rsidR="003A430E" w:rsidRPr="00970C40" w:rsidRDefault="003A430E" w:rsidP="00F028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14:paraId="5B8AC470" w14:textId="2BFEFDD2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ind w:hanging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Согласование даты и времени снятия показаний прибора учета и его осмотра перед демонтажем.</w:t>
            </w:r>
          </w:p>
        </w:tc>
        <w:tc>
          <w:tcPr>
            <w:tcW w:w="1881" w:type="pct"/>
            <w:gridSpan w:val="2"/>
          </w:tcPr>
          <w:p w14:paraId="73206642" w14:textId="77777777" w:rsidR="003A430E" w:rsidRP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Наличие в заявке необходимых сведений:</w:t>
            </w:r>
          </w:p>
          <w:p w14:paraId="3CFFDD80" w14:textId="77777777" w:rsidR="003A430E" w:rsidRP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-реквизиты заявителя;</w:t>
            </w:r>
          </w:p>
          <w:p w14:paraId="3EE14427" w14:textId="77777777" w:rsidR="003A430E" w:rsidRP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-место нахождения энергопринимающих устройств, в отношении которых установлен прибор учета;</w:t>
            </w:r>
          </w:p>
          <w:p w14:paraId="63005F09" w14:textId="77777777" w:rsidR="003A430E" w:rsidRP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14:paraId="204AD86E" w14:textId="77777777" w:rsidR="003A430E" w:rsidRP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-контактные данные, включая номер телефона</w:t>
            </w:r>
          </w:p>
          <w:p w14:paraId="25842717" w14:textId="77777777" w:rsidR="003A430E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-предлагаемые дата и время осуществления указанных в заявке действий</w:t>
            </w:r>
          </w:p>
          <w:p w14:paraId="1D664409" w14:textId="0DCDA6C9" w:rsidR="003A430E" w:rsidRPr="00970C40" w:rsidRDefault="003A430E" w:rsidP="003A430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2.1. Рассмотрение предложенных заявителем даты и времени проведения действий;</w:t>
            </w:r>
          </w:p>
          <w:p w14:paraId="774CBC36" w14:textId="77777777" w:rsidR="003A430E" w:rsidRPr="00970C40" w:rsidRDefault="003A430E" w:rsidP="00F028CE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48E2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2.2. При отсутствии возможности проведения действий в предложенный заявителем срок направление предложения о новой дате и времени.</w:t>
            </w:r>
          </w:p>
          <w:p w14:paraId="2541DF7E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7B2FF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2.3. Уведомление сетевой организацией гарантирующего поставщика, 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pct"/>
          </w:tcPr>
          <w:p w14:paraId="149B7E43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Письменное предложение новой даты и времени</w:t>
            </w:r>
          </w:p>
          <w:p w14:paraId="2C479DF8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3ED76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9B4D1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A6D74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59F1C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5AFD8" w14:textId="247C10AF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6CC7C490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5 рабочих дней со дня получения запроса от заявителя</w:t>
            </w:r>
          </w:p>
          <w:p w14:paraId="46CCB303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2B9E5" w14:textId="3AF4BE4A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превышающие 10 рабочих дней с даты и времени, которые предложены в заявке.</w:t>
            </w:r>
          </w:p>
          <w:p w14:paraId="77125BFB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FAB91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5850F" w14:textId="4698D52D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590E70CE" w14:textId="003DD176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 153, 154 Основных положений функционирования розничных рынков электрической энергии</w:t>
            </w:r>
          </w:p>
        </w:tc>
      </w:tr>
      <w:tr w:rsidR="003A430E" w:rsidRPr="00970C40" w14:paraId="5F9C8BCD" w14:textId="77777777" w:rsidTr="003A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FC85F35" w14:textId="77777777" w:rsidR="003A430E" w:rsidRPr="00970C40" w:rsidRDefault="003A430E" w:rsidP="00F028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14:paraId="64F93477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Техническая проверка</w:t>
            </w:r>
          </w:p>
        </w:tc>
        <w:tc>
          <w:tcPr>
            <w:tcW w:w="1881" w:type="pct"/>
            <w:gridSpan w:val="2"/>
          </w:tcPr>
          <w:p w14:paraId="7106AE39" w14:textId="77777777" w:rsidR="003A430E" w:rsidRDefault="003A430E" w:rsidP="00F028CE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  <w:p w14:paraId="16111F1D" w14:textId="28FF9BBF" w:rsidR="003A430E" w:rsidRPr="00970C40" w:rsidRDefault="003A430E" w:rsidP="00F028CE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3.1. Допуск к электроустановке.</w:t>
            </w:r>
          </w:p>
          <w:p w14:paraId="29E35CB9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 xml:space="preserve">3.2. 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поверителя</w:t>
            </w:r>
            <w:proofErr w:type="spellEnd"/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) и измерительных трансформаторов (при их наличии).</w:t>
            </w:r>
          </w:p>
          <w:p w14:paraId="12690019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3.3. Проведение инструментальной проверки, снятие показаний.</w:t>
            </w:r>
          </w:p>
          <w:p w14:paraId="61357F38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3.4. Снятие контрольной одноразовой номерной пломбы и (или) знаков визуального контроля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pct"/>
          </w:tcPr>
          <w:p w14:paraId="5C5E73C3" w14:textId="77777777" w:rsidR="003A430E" w:rsidRPr="00970C40" w:rsidRDefault="003A430E" w:rsidP="00F028C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</w:tcPr>
          <w:p w14:paraId="2E8BF9AD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 xml:space="preserve">В согласованный срок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4AF622A9" w14:textId="4E433E18" w:rsidR="003A430E" w:rsidRPr="00970C40" w:rsidRDefault="003A430E" w:rsidP="00F028C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Пункт 153, 154 Основных положений функционирования розничных рынков электрической энергии</w:t>
            </w:r>
          </w:p>
        </w:tc>
      </w:tr>
      <w:tr w:rsidR="003A430E" w:rsidRPr="00970C40" w14:paraId="1E871D73" w14:textId="77777777" w:rsidTr="003A430E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3AC3295" w14:textId="77777777" w:rsidR="003A430E" w:rsidRPr="00970C40" w:rsidRDefault="003A430E" w:rsidP="00F028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14:paraId="501D4250" w14:textId="62EB4A11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Акта проверки приборов учета перед его демонтажом. </w:t>
            </w:r>
          </w:p>
        </w:tc>
        <w:tc>
          <w:tcPr>
            <w:tcW w:w="1881" w:type="pct"/>
            <w:gridSpan w:val="2"/>
          </w:tcPr>
          <w:p w14:paraId="635B2C30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4.1. Составление Акта проверки приборов учета.</w:t>
            </w:r>
          </w:p>
          <w:p w14:paraId="3BBB28D8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AC688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4.2. Направление копий Акта гарантирующему поставщику (энергосбытовой, энергоснабжающей организации), если он не участвовал в процедуре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pct"/>
          </w:tcPr>
          <w:p w14:paraId="1C3EFDA4" w14:textId="2C6FF406" w:rsidR="003A430E" w:rsidRPr="00970C40" w:rsidRDefault="003A430E" w:rsidP="003A43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Акт в письменной форме</w:t>
            </w:r>
          </w:p>
          <w:p w14:paraId="2F10EBD2" w14:textId="77777777" w:rsidR="003A430E" w:rsidRPr="00970C40" w:rsidRDefault="003A430E" w:rsidP="003A430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Письменное уведомление</w:t>
            </w:r>
          </w:p>
        </w:tc>
        <w:tc>
          <w:tcPr>
            <w:tcW w:w="672" w:type="pct"/>
          </w:tcPr>
          <w:p w14:paraId="3733B387" w14:textId="77777777" w:rsidR="003A430E" w:rsidRPr="00970C40" w:rsidRDefault="003A430E" w:rsidP="003A430E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После окончания проверки</w:t>
            </w:r>
          </w:p>
          <w:p w14:paraId="557B0C85" w14:textId="77777777" w:rsidR="003A430E" w:rsidRPr="00970C40" w:rsidRDefault="003A430E" w:rsidP="003A430E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C3948" w14:textId="79264D35" w:rsidR="003A430E" w:rsidRPr="00970C40" w:rsidRDefault="003A430E" w:rsidP="003A430E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В течение 3 рабочих дней со дня составления акта.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404E7FBC" w14:textId="141E9112" w:rsidR="003A430E" w:rsidRPr="00970C40" w:rsidRDefault="003A430E" w:rsidP="00F028C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Пункт 153, 154 Основных положений функционирования розничных рынков электрической энергии</w:t>
            </w:r>
          </w:p>
        </w:tc>
      </w:tr>
      <w:tr w:rsidR="003A430E" w:rsidRPr="00970C40" w14:paraId="47AFDDD4" w14:textId="77777777" w:rsidTr="003A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40818990" w14:textId="77777777" w:rsidR="003A430E" w:rsidRPr="00970C40" w:rsidRDefault="003A430E" w:rsidP="00F028CE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970C40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14:paraId="44872969" w14:textId="10BF23AE" w:rsidR="003A430E" w:rsidRPr="00970C40" w:rsidRDefault="003A430E" w:rsidP="003A430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Снятие заявителем показаний прибора учета, планируемого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к демонтажу и направление в сетевую организацию</w:t>
            </w:r>
          </w:p>
        </w:tc>
        <w:tc>
          <w:tcPr>
            <w:tcW w:w="1881" w:type="pct"/>
            <w:gridSpan w:val="2"/>
          </w:tcPr>
          <w:p w14:paraId="0191D010" w14:textId="77777777" w:rsidR="003A430E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30E">
              <w:rPr>
                <w:rFonts w:ascii="Times New Roman" w:hAnsi="Times New Roman" w:cs="Times New Roman"/>
                <w:sz w:val="20"/>
                <w:szCs w:val="20"/>
              </w:rPr>
              <w:t>Если ни сетевая организация, ни гарантирующий поставщик (энергосбытовая, энергоснабжающая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  <w:p w14:paraId="6216BBB5" w14:textId="7C2A65D6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5.1. Снятие заявителем показаний прибора учета, планируемого к демонтажу.</w:t>
            </w:r>
          </w:p>
          <w:p w14:paraId="1D2BF901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6492" w14:textId="77777777" w:rsidR="003A430E" w:rsidRPr="00970C40" w:rsidRDefault="003A430E" w:rsidP="00F028CE">
            <w:pPr>
              <w:autoSpaceDE w:val="0"/>
              <w:autoSpaceDN w:val="0"/>
              <w:adjustRightInd w:val="0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5.2. Направление показаний прибора учета в сетевую организацию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pct"/>
          </w:tcPr>
          <w:p w14:paraId="2906683D" w14:textId="77777777" w:rsidR="003A430E" w:rsidRPr="00970C40" w:rsidRDefault="003A430E" w:rsidP="003A430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способом, позволяющим подтвердить факт получения.</w:t>
            </w:r>
          </w:p>
        </w:tc>
        <w:tc>
          <w:tcPr>
            <w:tcW w:w="672" w:type="pct"/>
          </w:tcPr>
          <w:p w14:paraId="75D9B91C" w14:textId="77777777" w:rsidR="003A430E" w:rsidRPr="00970C40" w:rsidRDefault="003A430E" w:rsidP="00CE7823">
            <w:pPr>
              <w:pStyle w:val="a9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3C9F55EB" w14:textId="4840230A" w:rsidR="003A430E" w:rsidRPr="00970C40" w:rsidRDefault="003A430E" w:rsidP="00F028C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153, 154</w:t>
            </w:r>
            <w:r w:rsidRPr="00970C40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положений функционирования розничных рынков электрической энергии</w:t>
            </w:r>
          </w:p>
        </w:tc>
      </w:tr>
    </w:tbl>
    <w:p w14:paraId="40DDF677" w14:textId="7C85D9D8" w:rsidR="00C02B7A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4585C8A9" w14:textId="77777777" w:rsidR="00970C40" w:rsidRPr="00970C40" w:rsidRDefault="00970C40" w:rsidP="0097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</w:pPr>
      <w:r w:rsidRPr="00970C40">
        <w:rPr>
          <w:rFonts w:ascii="Times New Roman" w:hAnsi="Times New Roman" w:cs="Times New Roman"/>
          <w:b/>
          <w:color w:val="548DD4" w:themeColor="text2" w:themeTint="99"/>
          <w:sz w:val="20"/>
          <w:szCs w:val="20"/>
        </w:rPr>
        <w:t>КОНТАКТНАЯ ИНФОРМАЦИЯ ДЛЯ НАПРАВЛЕНИЯ ОБРАЩЕНИИЙ:</w:t>
      </w:r>
    </w:p>
    <w:p w14:paraId="360328F5" w14:textId="386FCFD7" w:rsidR="00970C40" w:rsidRPr="003A430E" w:rsidRDefault="00970C40" w:rsidP="0097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30E">
        <w:rPr>
          <w:rFonts w:ascii="Times New Roman" w:hAnsi="Times New Roman" w:cs="Times New Roman"/>
          <w:b/>
          <w:sz w:val="20"/>
          <w:szCs w:val="20"/>
        </w:rPr>
        <w:t>Единый энергетический информационно-справочного центр (горячая линия по вопросам электроснабжения) АО «ИЭСК» т. 8-800-100-97-77.</w:t>
      </w:r>
    </w:p>
    <w:sectPr w:rsidR="00970C40" w:rsidRPr="003A430E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92C0" w14:textId="77777777" w:rsidR="00DD07F4" w:rsidRDefault="00DD07F4" w:rsidP="00DC7CA8">
      <w:pPr>
        <w:spacing w:after="0" w:line="240" w:lineRule="auto"/>
      </w:pPr>
      <w:r>
        <w:separator/>
      </w:r>
    </w:p>
  </w:endnote>
  <w:endnote w:type="continuationSeparator" w:id="0">
    <w:p w14:paraId="239F84B4" w14:textId="77777777" w:rsidR="00DD07F4" w:rsidRDefault="00DD07F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E225" w14:textId="77777777" w:rsidR="00DD07F4" w:rsidRDefault="00DD07F4" w:rsidP="00DC7CA8">
      <w:pPr>
        <w:spacing w:after="0" w:line="240" w:lineRule="auto"/>
      </w:pPr>
      <w:r>
        <w:separator/>
      </w:r>
    </w:p>
  </w:footnote>
  <w:footnote w:type="continuationSeparator" w:id="0">
    <w:p w14:paraId="62A117F9" w14:textId="77777777" w:rsidR="00DD07F4" w:rsidRDefault="00DD07F4" w:rsidP="00DC7CA8">
      <w:pPr>
        <w:spacing w:after="0" w:line="240" w:lineRule="auto"/>
      </w:pPr>
      <w:r>
        <w:continuationSeparator/>
      </w:r>
    </w:p>
  </w:footnote>
  <w:footnote w:id="1">
    <w:p w14:paraId="5DBEEC69" w14:textId="77777777" w:rsidR="003A430E" w:rsidRPr="00F028CE" w:rsidRDefault="003A43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F028CE">
        <w:rPr>
          <w:rStyle w:val="af"/>
          <w:rFonts w:ascii="Times New Roman" w:hAnsi="Times New Roman" w:cs="Times New Roman"/>
        </w:rPr>
        <w:footnoteRef/>
      </w:r>
      <w:r w:rsidRPr="00F028CE">
        <w:rPr>
          <w:rFonts w:ascii="Times New Roman" w:hAnsi="Times New Roman" w:cs="Times New Roman"/>
        </w:rPr>
        <w:t xml:space="preserve"> </w:t>
      </w:r>
      <w:r w:rsidRPr="00F028CE">
        <w:rPr>
          <w:rFonts w:ascii="Times New Roman" w:hAnsi="Times New Roman" w:cs="Times New Roman"/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607E"/>
    <w:rsid w:val="000164EE"/>
    <w:rsid w:val="00022F24"/>
    <w:rsid w:val="00026177"/>
    <w:rsid w:val="0006231C"/>
    <w:rsid w:val="000653F9"/>
    <w:rsid w:val="00082169"/>
    <w:rsid w:val="000C052E"/>
    <w:rsid w:val="000C2821"/>
    <w:rsid w:val="000D0D64"/>
    <w:rsid w:val="000F2088"/>
    <w:rsid w:val="00131DD5"/>
    <w:rsid w:val="001452AF"/>
    <w:rsid w:val="00163280"/>
    <w:rsid w:val="00166D9F"/>
    <w:rsid w:val="00182892"/>
    <w:rsid w:val="001844AB"/>
    <w:rsid w:val="00187A3A"/>
    <w:rsid w:val="00187BF5"/>
    <w:rsid w:val="0019014D"/>
    <w:rsid w:val="0019255A"/>
    <w:rsid w:val="001943F6"/>
    <w:rsid w:val="001A09A2"/>
    <w:rsid w:val="001B4864"/>
    <w:rsid w:val="001D45A0"/>
    <w:rsid w:val="00201CED"/>
    <w:rsid w:val="0022778E"/>
    <w:rsid w:val="00231805"/>
    <w:rsid w:val="00233155"/>
    <w:rsid w:val="00242530"/>
    <w:rsid w:val="00251BEC"/>
    <w:rsid w:val="0026520E"/>
    <w:rsid w:val="002845F1"/>
    <w:rsid w:val="00286FB0"/>
    <w:rsid w:val="00295624"/>
    <w:rsid w:val="002963F2"/>
    <w:rsid w:val="002978AF"/>
    <w:rsid w:val="002A2895"/>
    <w:rsid w:val="002A3BA1"/>
    <w:rsid w:val="002A44F5"/>
    <w:rsid w:val="002F4276"/>
    <w:rsid w:val="00302F07"/>
    <w:rsid w:val="0032200A"/>
    <w:rsid w:val="00326913"/>
    <w:rsid w:val="00347A15"/>
    <w:rsid w:val="00386BAB"/>
    <w:rsid w:val="003A430E"/>
    <w:rsid w:val="003A6292"/>
    <w:rsid w:val="003B6759"/>
    <w:rsid w:val="003C2BAA"/>
    <w:rsid w:val="003C556E"/>
    <w:rsid w:val="003D4D3D"/>
    <w:rsid w:val="003F5301"/>
    <w:rsid w:val="00402DC7"/>
    <w:rsid w:val="00405B1D"/>
    <w:rsid w:val="00410366"/>
    <w:rsid w:val="00417920"/>
    <w:rsid w:val="00443775"/>
    <w:rsid w:val="004A4D60"/>
    <w:rsid w:val="004C181C"/>
    <w:rsid w:val="004E3074"/>
    <w:rsid w:val="0050726E"/>
    <w:rsid w:val="00507A0C"/>
    <w:rsid w:val="00522BCF"/>
    <w:rsid w:val="00547EE4"/>
    <w:rsid w:val="00553E56"/>
    <w:rsid w:val="00557796"/>
    <w:rsid w:val="00584BD8"/>
    <w:rsid w:val="00587AB6"/>
    <w:rsid w:val="005A012A"/>
    <w:rsid w:val="005B29F1"/>
    <w:rsid w:val="005B627E"/>
    <w:rsid w:val="005C22A7"/>
    <w:rsid w:val="005F13AF"/>
    <w:rsid w:val="00620C3D"/>
    <w:rsid w:val="00632A8F"/>
    <w:rsid w:val="00640439"/>
    <w:rsid w:val="0065173C"/>
    <w:rsid w:val="00654650"/>
    <w:rsid w:val="00666E7C"/>
    <w:rsid w:val="00677F5A"/>
    <w:rsid w:val="00684231"/>
    <w:rsid w:val="00690D12"/>
    <w:rsid w:val="006A6E95"/>
    <w:rsid w:val="006B5DBC"/>
    <w:rsid w:val="006C5F55"/>
    <w:rsid w:val="006D2507"/>
    <w:rsid w:val="006D2EDE"/>
    <w:rsid w:val="006F2514"/>
    <w:rsid w:val="006F446F"/>
    <w:rsid w:val="00700861"/>
    <w:rsid w:val="007114A6"/>
    <w:rsid w:val="007239C8"/>
    <w:rsid w:val="00741823"/>
    <w:rsid w:val="00757879"/>
    <w:rsid w:val="00762B2B"/>
    <w:rsid w:val="00765CEC"/>
    <w:rsid w:val="00776C32"/>
    <w:rsid w:val="0078335E"/>
    <w:rsid w:val="00790C71"/>
    <w:rsid w:val="007E41FA"/>
    <w:rsid w:val="007F7353"/>
    <w:rsid w:val="00824E68"/>
    <w:rsid w:val="008254DA"/>
    <w:rsid w:val="0082713E"/>
    <w:rsid w:val="00884B5E"/>
    <w:rsid w:val="008A0889"/>
    <w:rsid w:val="008A4645"/>
    <w:rsid w:val="008C2E25"/>
    <w:rsid w:val="008E16CB"/>
    <w:rsid w:val="009001F4"/>
    <w:rsid w:val="00904E58"/>
    <w:rsid w:val="009064E3"/>
    <w:rsid w:val="00931CB1"/>
    <w:rsid w:val="00937628"/>
    <w:rsid w:val="00970C40"/>
    <w:rsid w:val="009B11F2"/>
    <w:rsid w:val="009D7322"/>
    <w:rsid w:val="00A03C60"/>
    <w:rsid w:val="00A05CC8"/>
    <w:rsid w:val="00A10D5C"/>
    <w:rsid w:val="00A26691"/>
    <w:rsid w:val="00A44E14"/>
    <w:rsid w:val="00A474DD"/>
    <w:rsid w:val="00A511AC"/>
    <w:rsid w:val="00A60EA3"/>
    <w:rsid w:val="00A930B4"/>
    <w:rsid w:val="00A96FCA"/>
    <w:rsid w:val="00AA60E8"/>
    <w:rsid w:val="00AC2B23"/>
    <w:rsid w:val="00AC6820"/>
    <w:rsid w:val="00AF23B2"/>
    <w:rsid w:val="00AF67C0"/>
    <w:rsid w:val="00B118E9"/>
    <w:rsid w:val="00B12AE9"/>
    <w:rsid w:val="00B617F2"/>
    <w:rsid w:val="00B8308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5235F"/>
    <w:rsid w:val="00C72A79"/>
    <w:rsid w:val="00C74D96"/>
    <w:rsid w:val="00CC1A0A"/>
    <w:rsid w:val="00CC211B"/>
    <w:rsid w:val="00CC39CA"/>
    <w:rsid w:val="00CD1333"/>
    <w:rsid w:val="00CE7823"/>
    <w:rsid w:val="00CF1E2B"/>
    <w:rsid w:val="00D47D80"/>
    <w:rsid w:val="00D679FC"/>
    <w:rsid w:val="00D75D25"/>
    <w:rsid w:val="00D870EE"/>
    <w:rsid w:val="00DB3BBD"/>
    <w:rsid w:val="00DC7CA8"/>
    <w:rsid w:val="00DD07F4"/>
    <w:rsid w:val="00E36F56"/>
    <w:rsid w:val="00E5056E"/>
    <w:rsid w:val="00E53D9B"/>
    <w:rsid w:val="00E557B2"/>
    <w:rsid w:val="00EA53BE"/>
    <w:rsid w:val="00EC0E80"/>
    <w:rsid w:val="00EE2C63"/>
    <w:rsid w:val="00F028CE"/>
    <w:rsid w:val="00F36ADD"/>
    <w:rsid w:val="00F87578"/>
    <w:rsid w:val="00F9128F"/>
    <w:rsid w:val="00FA4EEA"/>
    <w:rsid w:val="00FC1E5A"/>
    <w:rsid w:val="00FD5C2C"/>
    <w:rsid w:val="00FE0A69"/>
    <w:rsid w:val="00FE33D3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6AE3"/>
  <w15:docId w15:val="{035B921A-9B6B-4294-9DF3-37D60BEF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7CA8"/>
    <w:rPr>
      <w:sz w:val="20"/>
      <w:szCs w:val="20"/>
    </w:rPr>
  </w:style>
  <w:style w:type="character" w:styleId="af">
    <w:name w:val="footnote reference"/>
    <w:basedOn w:val="a0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customStyle="1" w:styleId="a4">
    <w:name w:val="Абзац списка Знак"/>
    <w:link w:val="a3"/>
    <w:uiPriority w:val="34"/>
    <w:locked/>
    <w:rsid w:val="00DB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2853-BBF7-4AC1-A21F-E57720B0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Kovalev Aleksandr</cp:lastModifiedBy>
  <cp:revision>45</cp:revision>
  <cp:lastPrinted>2014-08-01T10:40:00Z</cp:lastPrinted>
  <dcterms:created xsi:type="dcterms:W3CDTF">2023-02-20T11:17:00Z</dcterms:created>
  <dcterms:modified xsi:type="dcterms:W3CDTF">2026-03-13T07:29:00Z</dcterms:modified>
</cp:coreProperties>
</file>